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EC17" w14:textId="31182E6A" w:rsidR="00677925" w:rsidRDefault="003927E9" w:rsidP="00677925">
      <w:pPr>
        <w:spacing w:before="240" w:after="60" w:line="240" w:lineRule="auto"/>
        <w:rPr>
          <w:rFonts w:ascii="FoundryJournalBook" w:hAnsi="FoundryJournalBook"/>
          <w:bCs/>
          <w:sz w:val="44"/>
          <w:szCs w:val="44"/>
        </w:rPr>
      </w:pPr>
      <w:r>
        <w:rPr>
          <w:rFonts w:ascii="FoundryJournalBook" w:hAnsi="FoundryJournalBook"/>
          <w:color w:val="000000"/>
          <w:sz w:val="20"/>
          <w:szCs w:val="20"/>
        </w:rPr>
        <w:t>01.03.2022</w:t>
      </w:r>
      <w:r w:rsidR="00886585" w:rsidRPr="00375053">
        <w:rPr>
          <w:rFonts w:ascii="FoundryJournalBook" w:hAnsi="FoundryJournalBook"/>
          <w:color w:val="000000"/>
          <w:sz w:val="20"/>
          <w:szCs w:val="20"/>
        </w:rPr>
        <w:br/>
      </w:r>
      <w:r w:rsidR="006B043D">
        <w:rPr>
          <w:rFonts w:ascii="FoundryJournalBook" w:hAnsi="FoundryJournalBook"/>
          <w:bCs/>
          <w:sz w:val="44"/>
          <w:szCs w:val="44"/>
        </w:rPr>
        <w:t xml:space="preserve">LUEG </w:t>
      </w:r>
      <w:r w:rsidR="006E141B">
        <w:rPr>
          <w:rFonts w:ascii="FoundryJournalBook" w:hAnsi="FoundryJournalBook"/>
          <w:bCs/>
          <w:sz w:val="44"/>
          <w:szCs w:val="44"/>
        </w:rPr>
        <w:t>hilft mit</w:t>
      </w:r>
      <w:r w:rsidR="006B043D">
        <w:rPr>
          <w:rFonts w:ascii="FoundryJournalBook" w:hAnsi="FoundryJournalBook"/>
          <w:bCs/>
          <w:sz w:val="44"/>
          <w:szCs w:val="44"/>
        </w:rPr>
        <w:t xml:space="preserve"> </w:t>
      </w:r>
      <w:r w:rsidR="002B396C">
        <w:rPr>
          <w:rFonts w:ascii="FoundryJournalBook" w:hAnsi="FoundryJournalBook"/>
          <w:bCs/>
          <w:sz w:val="44"/>
          <w:szCs w:val="44"/>
        </w:rPr>
        <w:t>10.000 Euro</w:t>
      </w:r>
      <w:r w:rsidR="00577B75" w:rsidRPr="00577B75">
        <w:rPr>
          <w:rFonts w:ascii="FoundryJournalBook" w:hAnsi="FoundryJournalBook"/>
          <w:bCs/>
          <w:sz w:val="44"/>
          <w:szCs w:val="44"/>
        </w:rPr>
        <w:t xml:space="preserve"> </w:t>
      </w:r>
      <w:r w:rsidR="006E141B">
        <w:rPr>
          <w:rFonts w:ascii="FoundryJournalBook" w:hAnsi="FoundryJournalBook"/>
          <w:bCs/>
          <w:sz w:val="44"/>
          <w:szCs w:val="44"/>
        </w:rPr>
        <w:t>den</w:t>
      </w:r>
      <w:r w:rsidR="00577B75" w:rsidRPr="00577B75">
        <w:rPr>
          <w:rFonts w:ascii="FoundryJournalBook" w:hAnsi="FoundryJournalBook"/>
          <w:bCs/>
          <w:sz w:val="44"/>
          <w:szCs w:val="44"/>
        </w:rPr>
        <w:t xml:space="preserve"> Opfer</w:t>
      </w:r>
      <w:r w:rsidR="006E141B">
        <w:rPr>
          <w:rFonts w:ascii="FoundryJournalBook" w:hAnsi="FoundryJournalBook"/>
          <w:bCs/>
          <w:sz w:val="44"/>
          <w:szCs w:val="44"/>
        </w:rPr>
        <w:t>n</w:t>
      </w:r>
      <w:r w:rsidR="00577B75" w:rsidRPr="00577B75">
        <w:rPr>
          <w:rFonts w:ascii="FoundryJournalBook" w:hAnsi="FoundryJournalBook"/>
          <w:bCs/>
          <w:sz w:val="44"/>
          <w:szCs w:val="44"/>
        </w:rPr>
        <w:t xml:space="preserve"> de</w:t>
      </w:r>
      <w:r w:rsidR="00F10DA3">
        <w:rPr>
          <w:rFonts w:ascii="FoundryJournalBook" w:hAnsi="FoundryJournalBook"/>
          <w:bCs/>
          <w:sz w:val="44"/>
          <w:szCs w:val="44"/>
        </w:rPr>
        <w:t>s Essener Großbrandes</w:t>
      </w:r>
    </w:p>
    <w:p w14:paraId="6A546146" w14:textId="04B64570" w:rsidR="00EB51DF" w:rsidRPr="004F53B0" w:rsidRDefault="00D175CC" w:rsidP="00577B75">
      <w:pPr>
        <w:spacing w:before="120" w:after="60" w:line="240" w:lineRule="auto"/>
        <w:rPr>
          <w:rFonts w:ascii="FoundryFormSans-Book" w:hAnsi="FoundryFormSans-Book"/>
          <w:i/>
          <w:iCs/>
          <w:sz w:val="26"/>
          <w:szCs w:val="26"/>
        </w:rPr>
      </w:pPr>
      <w:r>
        <w:rPr>
          <w:rFonts w:ascii="FoundryFormSans-Book" w:hAnsi="FoundryFormSans-Book"/>
          <w:sz w:val="26"/>
          <w:szCs w:val="26"/>
        </w:rPr>
        <w:t>Unternehmen</w:t>
      </w:r>
      <w:r w:rsidR="00306CD9">
        <w:rPr>
          <w:rFonts w:ascii="FoundryFormSans-Book" w:hAnsi="FoundryFormSans-Book"/>
          <w:sz w:val="26"/>
          <w:szCs w:val="26"/>
        </w:rPr>
        <w:t xml:space="preserve"> </w:t>
      </w:r>
      <w:r w:rsidR="006E141B">
        <w:rPr>
          <w:rFonts w:ascii="FoundryFormSans-Book" w:hAnsi="FoundryFormSans-Book"/>
          <w:sz w:val="26"/>
          <w:szCs w:val="26"/>
        </w:rPr>
        <w:t xml:space="preserve">spendet an das </w:t>
      </w:r>
      <w:r w:rsidR="000E5CB5">
        <w:rPr>
          <w:rFonts w:ascii="FoundryFormSans-Book" w:hAnsi="FoundryFormSans-Book"/>
          <w:sz w:val="26"/>
          <w:szCs w:val="26"/>
        </w:rPr>
        <w:t xml:space="preserve">von der Stadt Essen </w:t>
      </w:r>
      <w:r w:rsidR="005B764A">
        <w:rPr>
          <w:rFonts w:ascii="FoundryFormSans-Book" w:hAnsi="FoundryFormSans-Book"/>
          <w:sz w:val="26"/>
          <w:szCs w:val="26"/>
        </w:rPr>
        <w:t>eingerichtete Hilfskonto</w:t>
      </w:r>
    </w:p>
    <w:p w14:paraId="03C2BDC8" w14:textId="77777777" w:rsidR="00577B75" w:rsidRPr="00577B75" w:rsidRDefault="00577B75" w:rsidP="00577B75">
      <w:pPr>
        <w:spacing w:before="120" w:after="60" w:line="240" w:lineRule="auto"/>
        <w:rPr>
          <w:rFonts w:ascii="FoundryFormSans-Book" w:hAnsi="FoundryFormSans-Book"/>
          <w:sz w:val="26"/>
          <w:szCs w:val="26"/>
        </w:rPr>
      </w:pPr>
    </w:p>
    <w:p w14:paraId="4224B430" w14:textId="7C319F24" w:rsidR="00886585" w:rsidRPr="00103EB3" w:rsidRDefault="003927E9" w:rsidP="00577B75">
      <w:pPr>
        <w:spacing w:line="300" w:lineRule="exact"/>
        <w:ind w:right="-142"/>
        <w:rPr>
          <w:rFonts w:ascii="MinionPro-Regular" w:hAnsi="MinionPro-Regular"/>
          <w:b/>
          <w:bCs/>
          <w:sz w:val="20"/>
          <w:szCs w:val="20"/>
        </w:rPr>
      </w:pPr>
      <w:r>
        <w:rPr>
          <w:rFonts w:ascii="MinionPro-Regular" w:hAnsi="MinionPro-Regular"/>
          <w:b/>
          <w:bCs/>
          <w:sz w:val="20"/>
          <w:szCs w:val="20"/>
        </w:rPr>
        <w:t>ESSEN</w:t>
      </w:r>
      <w:r w:rsidR="00886585" w:rsidRPr="00103EB3">
        <w:rPr>
          <w:rFonts w:ascii="MinionPro-Regular" w:hAnsi="MinionPro-Regular"/>
          <w:b/>
          <w:bCs/>
          <w:sz w:val="20"/>
          <w:szCs w:val="20"/>
        </w:rPr>
        <w:t xml:space="preserve">. </w:t>
      </w:r>
      <w:r w:rsidR="00577B75" w:rsidRPr="00577B75">
        <w:rPr>
          <w:rFonts w:ascii="MinionPro-Regular" w:hAnsi="MinionPro-Regular"/>
          <w:b/>
          <w:bCs/>
          <w:sz w:val="20"/>
          <w:szCs w:val="20"/>
        </w:rPr>
        <w:t>Nach dem verheerenden Großbrand im Essener Westviertel, bei dem 128 Menschen ihre Wohnung verloren haben, spende</w:t>
      </w:r>
      <w:r w:rsidR="00C259E5">
        <w:rPr>
          <w:rFonts w:ascii="MinionPro-Regular" w:hAnsi="MinionPro-Regular"/>
          <w:b/>
          <w:bCs/>
          <w:sz w:val="20"/>
          <w:szCs w:val="20"/>
        </w:rPr>
        <w:t>t</w:t>
      </w:r>
      <w:r w:rsidR="00577B75" w:rsidRPr="00577B75">
        <w:rPr>
          <w:rFonts w:ascii="MinionPro-Regular" w:hAnsi="MinionPro-Regular"/>
          <w:b/>
          <w:bCs/>
          <w:sz w:val="20"/>
          <w:szCs w:val="20"/>
        </w:rPr>
        <w:t xml:space="preserve"> die Fahrzeug-Werke </w:t>
      </w:r>
      <w:r w:rsidR="00570AFC" w:rsidRPr="00577B75">
        <w:rPr>
          <w:rFonts w:ascii="MinionPro-Regular" w:hAnsi="MinionPro-Regular"/>
          <w:b/>
          <w:bCs/>
          <w:sz w:val="20"/>
          <w:szCs w:val="20"/>
        </w:rPr>
        <w:t xml:space="preserve">LUEG </w:t>
      </w:r>
      <w:r w:rsidR="00577B75" w:rsidRPr="00577B75">
        <w:rPr>
          <w:rFonts w:ascii="MinionPro-Regular" w:hAnsi="MinionPro-Regular"/>
          <w:b/>
          <w:bCs/>
          <w:sz w:val="20"/>
          <w:szCs w:val="20"/>
        </w:rPr>
        <w:t>AG 10.000 Euro an das von der Stadt Essen eingerichtete Hilfskonto</w:t>
      </w:r>
      <w:r w:rsidR="00735072">
        <w:rPr>
          <w:rFonts w:ascii="MinionPro-Regular" w:hAnsi="MinionPro-Regular"/>
          <w:b/>
          <w:bCs/>
          <w:sz w:val="20"/>
          <w:szCs w:val="20"/>
        </w:rPr>
        <w:t>.</w:t>
      </w:r>
      <w:r w:rsidR="00577B75" w:rsidRPr="002230AC">
        <w:rPr>
          <w:rFonts w:ascii="MinionPro-Regular" w:hAnsi="MinionPro-Regular"/>
          <w:b/>
          <w:bCs/>
          <w:color w:val="FF0000"/>
          <w:sz w:val="20"/>
          <w:szCs w:val="20"/>
        </w:rPr>
        <w:t xml:space="preserve"> </w:t>
      </w:r>
      <w:r w:rsidR="00577B75" w:rsidRPr="00577B75">
        <w:rPr>
          <w:rFonts w:ascii="MinionPro-Regular" w:hAnsi="MinionPro-Regular"/>
          <w:b/>
          <w:bCs/>
          <w:sz w:val="20"/>
          <w:szCs w:val="20"/>
        </w:rPr>
        <w:t xml:space="preserve">Damit soll </w:t>
      </w:r>
      <w:r w:rsidR="007B051C">
        <w:rPr>
          <w:rFonts w:ascii="MinionPro-Regular" w:hAnsi="MinionPro-Regular"/>
          <w:b/>
          <w:bCs/>
          <w:sz w:val="20"/>
          <w:szCs w:val="20"/>
        </w:rPr>
        <w:t xml:space="preserve">den Opfern </w:t>
      </w:r>
      <w:r w:rsidR="00577B75" w:rsidRPr="00577B75">
        <w:rPr>
          <w:rFonts w:ascii="MinionPro-Regular" w:hAnsi="MinionPro-Regular"/>
          <w:b/>
          <w:bCs/>
          <w:sz w:val="20"/>
          <w:szCs w:val="20"/>
        </w:rPr>
        <w:t xml:space="preserve">geholfen werden, die in der Nacht </w:t>
      </w:r>
      <w:r w:rsidR="00C33234">
        <w:rPr>
          <w:rFonts w:ascii="MinionPro-Regular" w:hAnsi="MinionPro-Regular"/>
          <w:b/>
          <w:bCs/>
          <w:sz w:val="20"/>
          <w:szCs w:val="20"/>
        </w:rPr>
        <w:t>auf den 2</w:t>
      </w:r>
      <w:r w:rsidR="00AC1082">
        <w:rPr>
          <w:rFonts w:ascii="MinionPro-Regular" w:hAnsi="MinionPro-Regular"/>
          <w:b/>
          <w:bCs/>
          <w:sz w:val="20"/>
          <w:szCs w:val="20"/>
        </w:rPr>
        <w:t>1</w:t>
      </w:r>
      <w:r w:rsidR="00C33234">
        <w:rPr>
          <w:rFonts w:ascii="MinionPro-Regular" w:hAnsi="MinionPro-Regular"/>
          <w:b/>
          <w:bCs/>
          <w:sz w:val="20"/>
          <w:szCs w:val="20"/>
        </w:rPr>
        <w:t>. Februar</w:t>
      </w:r>
      <w:r w:rsidR="00577B75" w:rsidRPr="00577B75">
        <w:rPr>
          <w:rFonts w:ascii="MinionPro-Regular" w:hAnsi="MinionPro-Regular"/>
          <w:b/>
          <w:bCs/>
          <w:sz w:val="20"/>
          <w:szCs w:val="20"/>
        </w:rPr>
        <w:t xml:space="preserve"> ihr </w:t>
      </w:r>
      <w:r w:rsidR="00E710C4">
        <w:rPr>
          <w:rFonts w:ascii="MinionPro-Regular" w:hAnsi="MinionPro-Regular"/>
          <w:b/>
          <w:bCs/>
          <w:sz w:val="20"/>
          <w:szCs w:val="20"/>
        </w:rPr>
        <w:t>H</w:t>
      </w:r>
      <w:r w:rsidR="00577B75" w:rsidRPr="00577B75">
        <w:rPr>
          <w:rFonts w:ascii="MinionPro-Regular" w:hAnsi="MinionPro-Regular"/>
          <w:b/>
          <w:bCs/>
          <w:sz w:val="20"/>
          <w:szCs w:val="20"/>
        </w:rPr>
        <w:t xml:space="preserve">ab und </w:t>
      </w:r>
      <w:r w:rsidR="00E710C4">
        <w:rPr>
          <w:rFonts w:ascii="MinionPro-Regular" w:hAnsi="MinionPro-Regular"/>
          <w:b/>
          <w:bCs/>
          <w:sz w:val="20"/>
          <w:szCs w:val="20"/>
        </w:rPr>
        <w:t>G</w:t>
      </w:r>
      <w:r w:rsidR="00577B75" w:rsidRPr="00577B75">
        <w:rPr>
          <w:rFonts w:ascii="MinionPro-Regular" w:hAnsi="MinionPro-Regular"/>
          <w:b/>
          <w:bCs/>
          <w:sz w:val="20"/>
          <w:szCs w:val="20"/>
        </w:rPr>
        <w:t xml:space="preserve">ut </w:t>
      </w:r>
      <w:r w:rsidR="00E8404C">
        <w:rPr>
          <w:rFonts w:ascii="MinionPro-Regular" w:hAnsi="MinionPro-Regular"/>
          <w:b/>
          <w:bCs/>
          <w:sz w:val="20"/>
          <w:szCs w:val="20"/>
        </w:rPr>
        <w:t>de</w:t>
      </w:r>
      <w:r w:rsidR="00CD6FBC">
        <w:rPr>
          <w:rFonts w:ascii="MinionPro-Regular" w:hAnsi="MinionPro-Regular"/>
          <w:b/>
          <w:bCs/>
          <w:sz w:val="20"/>
          <w:szCs w:val="20"/>
        </w:rPr>
        <w:t>n</w:t>
      </w:r>
      <w:r w:rsidR="00E8404C">
        <w:rPr>
          <w:rFonts w:ascii="MinionPro-Regular" w:hAnsi="MinionPro-Regular"/>
          <w:b/>
          <w:bCs/>
          <w:sz w:val="20"/>
          <w:szCs w:val="20"/>
        </w:rPr>
        <w:t xml:space="preserve"> Flammen überlassen mussten</w:t>
      </w:r>
      <w:r w:rsidR="00577B75" w:rsidRPr="00577B75">
        <w:rPr>
          <w:rFonts w:ascii="MinionPro-Regular" w:hAnsi="MinionPro-Regular"/>
          <w:b/>
          <w:bCs/>
          <w:sz w:val="20"/>
          <w:szCs w:val="20"/>
        </w:rPr>
        <w:t xml:space="preserve">. </w:t>
      </w:r>
    </w:p>
    <w:p w14:paraId="32EFC3A0" w14:textId="337B447A" w:rsidR="008C3863" w:rsidRPr="0030091F" w:rsidRDefault="00577B75" w:rsidP="0030091F">
      <w:pPr>
        <w:rPr>
          <w:rFonts w:ascii="MinionPro-Regular" w:hAnsi="MinionPro-Regular" w:cs="MinionPro-Regular"/>
          <w:bCs/>
          <w:color w:val="000000"/>
          <w:sz w:val="20"/>
          <w:szCs w:val="20"/>
        </w:rPr>
      </w:pPr>
      <w:bookmarkStart w:id="0" w:name="_Hlk97031960"/>
      <w:r w:rsidRPr="00577B75">
        <w:rPr>
          <w:rFonts w:ascii="MinionPro-Regular" w:hAnsi="MinionPro-Regular" w:cs="MinionPro-Regular"/>
          <w:bCs/>
          <w:color w:val="000000"/>
          <w:sz w:val="20"/>
          <w:szCs w:val="20"/>
        </w:rPr>
        <w:t xml:space="preserve"> „</w:t>
      </w:r>
      <w:r w:rsidR="002D5965">
        <w:rPr>
          <w:rFonts w:ascii="MinionPro-Regular" w:hAnsi="MinionPro-Regular" w:cs="MinionPro-Regular"/>
          <w:bCs/>
          <w:color w:val="000000"/>
          <w:sz w:val="20"/>
          <w:szCs w:val="20"/>
        </w:rPr>
        <w:t>Es ist uns</w:t>
      </w:r>
      <w:r w:rsidRPr="00577B75">
        <w:rPr>
          <w:rFonts w:ascii="MinionPro-Regular" w:hAnsi="MinionPro-Regular" w:cs="MinionPro-Regular"/>
          <w:bCs/>
          <w:color w:val="000000"/>
          <w:sz w:val="20"/>
          <w:szCs w:val="20"/>
        </w:rPr>
        <w:t xml:space="preserve"> ein wichtiges</w:t>
      </w:r>
      <w:r w:rsidR="008D47C0">
        <w:rPr>
          <w:rFonts w:ascii="MinionPro-Regular" w:hAnsi="MinionPro-Regular" w:cs="MinionPro-Regular"/>
          <w:bCs/>
          <w:color w:val="000000"/>
          <w:sz w:val="20"/>
          <w:szCs w:val="20"/>
        </w:rPr>
        <w:t xml:space="preserve"> Anliegen</w:t>
      </w:r>
      <w:r w:rsidRPr="00577B75">
        <w:rPr>
          <w:rFonts w:ascii="MinionPro-Regular" w:hAnsi="MinionPro-Regular" w:cs="MinionPro-Regular"/>
          <w:bCs/>
          <w:color w:val="000000"/>
          <w:sz w:val="20"/>
          <w:szCs w:val="20"/>
        </w:rPr>
        <w:t>, den</w:t>
      </w:r>
      <w:r w:rsidR="008D47C0">
        <w:rPr>
          <w:rFonts w:ascii="MinionPro-Regular" w:hAnsi="MinionPro-Regular" w:cs="MinionPro-Regular"/>
          <w:bCs/>
          <w:color w:val="000000"/>
          <w:sz w:val="20"/>
          <w:szCs w:val="20"/>
        </w:rPr>
        <w:t xml:space="preserve"> Betroffenen</w:t>
      </w:r>
      <w:r w:rsidRPr="00577B75">
        <w:rPr>
          <w:rFonts w:ascii="MinionPro-Regular" w:hAnsi="MinionPro-Regular" w:cs="MinionPro-Regular"/>
          <w:bCs/>
          <w:color w:val="000000"/>
          <w:sz w:val="20"/>
          <w:szCs w:val="20"/>
        </w:rPr>
        <w:t xml:space="preserve"> in </w:t>
      </w:r>
      <w:r w:rsidR="008D47C0">
        <w:rPr>
          <w:rFonts w:ascii="MinionPro-Regular" w:hAnsi="MinionPro-Regular" w:cs="MinionPro-Regular"/>
          <w:bCs/>
          <w:color w:val="000000"/>
          <w:sz w:val="20"/>
          <w:szCs w:val="20"/>
        </w:rPr>
        <w:t>die</w:t>
      </w:r>
      <w:r w:rsidR="005A0845">
        <w:rPr>
          <w:rFonts w:ascii="MinionPro-Regular" w:hAnsi="MinionPro-Regular" w:cs="MinionPro-Regular"/>
          <w:bCs/>
          <w:color w:val="000000"/>
          <w:sz w:val="20"/>
          <w:szCs w:val="20"/>
        </w:rPr>
        <w:t>ser</w:t>
      </w:r>
      <w:r w:rsidR="0092254E">
        <w:rPr>
          <w:rFonts w:ascii="MinionPro-Regular" w:hAnsi="MinionPro-Regular" w:cs="MinionPro-Regular"/>
          <w:bCs/>
          <w:color w:val="000000"/>
          <w:sz w:val="20"/>
          <w:szCs w:val="20"/>
        </w:rPr>
        <w:t xml:space="preserve"> </w:t>
      </w:r>
      <w:r w:rsidRPr="00577B75">
        <w:rPr>
          <w:rFonts w:ascii="MinionPro-Regular" w:hAnsi="MinionPro-Regular" w:cs="MinionPro-Regular"/>
          <w:bCs/>
          <w:color w:val="000000"/>
          <w:sz w:val="20"/>
          <w:szCs w:val="20"/>
        </w:rPr>
        <w:t>Notlage solidarisch zur Seite zu stehen</w:t>
      </w:r>
      <w:r w:rsidR="00735072">
        <w:rPr>
          <w:rFonts w:ascii="MinionPro-Regular" w:hAnsi="MinionPro-Regular" w:cs="MinionPro-Regular"/>
          <w:bCs/>
          <w:color w:val="000000"/>
          <w:sz w:val="20"/>
          <w:szCs w:val="20"/>
        </w:rPr>
        <w:t xml:space="preserve">“, sagt </w:t>
      </w:r>
      <w:r w:rsidR="00735072" w:rsidRPr="00577B75">
        <w:rPr>
          <w:rFonts w:ascii="MinionPro-Regular" w:hAnsi="MinionPro-Regular" w:cs="MinionPro-Regular"/>
          <w:bCs/>
          <w:color w:val="000000"/>
          <w:sz w:val="20"/>
          <w:szCs w:val="20"/>
        </w:rPr>
        <w:t>Vorstandsvorsitzender Martijn Storm</w:t>
      </w:r>
      <w:r w:rsidR="00735072">
        <w:rPr>
          <w:rFonts w:ascii="MinionPro-Regular" w:hAnsi="MinionPro-Regular" w:cs="MinionPro-Regular"/>
          <w:bCs/>
          <w:color w:val="000000"/>
          <w:sz w:val="20"/>
          <w:szCs w:val="20"/>
        </w:rPr>
        <w:t xml:space="preserve">. </w:t>
      </w:r>
      <w:r w:rsidR="0030091F">
        <w:rPr>
          <w:rFonts w:ascii="MinionPro-Regular" w:hAnsi="MinionPro-Regular" w:cs="MinionPro-Regular"/>
          <w:bCs/>
          <w:color w:val="000000"/>
          <w:sz w:val="20"/>
          <w:szCs w:val="20"/>
        </w:rPr>
        <w:t>„</w:t>
      </w:r>
      <w:r w:rsidR="003113AB">
        <w:rPr>
          <w:rFonts w:ascii="MinionPro-Regular" w:hAnsi="MinionPro-Regular" w:cs="MinionPro-Regular"/>
          <w:bCs/>
          <w:color w:val="000000"/>
          <w:sz w:val="20"/>
          <w:szCs w:val="20"/>
        </w:rPr>
        <w:t xml:space="preserve">Viele </w:t>
      </w:r>
      <w:r w:rsidR="00ED7370">
        <w:rPr>
          <w:rFonts w:ascii="MinionPro-Regular" w:hAnsi="MinionPro-Regular" w:cs="MinionPro-Regular"/>
          <w:bCs/>
          <w:color w:val="000000"/>
          <w:sz w:val="20"/>
          <w:szCs w:val="20"/>
        </w:rPr>
        <w:t xml:space="preserve">von ihnen </w:t>
      </w:r>
      <w:r w:rsidR="001E2516">
        <w:rPr>
          <w:rFonts w:ascii="MinionPro-Regular" w:hAnsi="MinionPro-Regular" w:cs="MinionPro-Regular"/>
          <w:bCs/>
          <w:color w:val="000000"/>
          <w:sz w:val="20"/>
          <w:szCs w:val="20"/>
        </w:rPr>
        <w:t xml:space="preserve">stehen </w:t>
      </w:r>
      <w:r w:rsidR="00D7782B">
        <w:rPr>
          <w:rFonts w:ascii="MinionPro-Regular" w:hAnsi="MinionPro-Regular" w:cs="MinionPro-Regular"/>
          <w:bCs/>
          <w:color w:val="000000"/>
          <w:sz w:val="20"/>
          <w:szCs w:val="20"/>
        </w:rPr>
        <w:t xml:space="preserve">jetzt </w:t>
      </w:r>
      <w:r w:rsidR="001E2516">
        <w:rPr>
          <w:rFonts w:ascii="MinionPro-Regular" w:hAnsi="MinionPro-Regular" w:cs="MinionPro-Regular"/>
          <w:bCs/>
          <w:color w:val="000000"/>
          <w:sz w:val="20"/>
          <w:szCs w:val="20"/>
        </w:rPr>
        <w:t>vor dem Nichts</w:t>
      </w:r>
      <w:r w:rsidR="0030091F">
        <w:rPr>
          <w:rFonts w:ascii="MinionPro-Regular" w:hAnsi="MinionPro-Regular" w:cs="MinionPro-Regular"/>
          <w:bCs/>
          <w:color w:val="000000"/>
          <w:sz w:val="20"/>
          <w:szCs w:val="20"/>
        </w:rPr>
        <w:t xml:space="preserve">.“ </w:t>
      </w:r>
      <w:r w:rsidR="007B2B2D" w:rsidRPr="00F37EF9">
        <w:rPr>
          <w:rFonts w:ascii="MinionPro-Regular" w:hAnsi="MinionPro-Regular"/>
          <w:sz w:val="20"/>
          <w:szCs w:val="20"/>
        </w:rPr>
        <w:t>D</w:t>
      </w:r>
      <w:r w:rsidR="007B2B2D">
        <w:rPr>
          <w:rFonts w:ascii="MinionPro-Regular" w:hAnsi="MinionPro-Regular"/>
          <w:sz w:val="20"/>
          <w:szCs w:val="20"/>
        </w:rPr>
        <w:t>u</w:t>
      </w:r>
      <w:r w:rsidR="007B2B2D" w:rsidRPr="00F37EF9">
        <w:rPr>
          <w:rFonts w:ascii="MinionPro-Regular" w:hAnsi="MinionPro-Regular"/>
          <w:sz w:val="20"/>
          <w:szCs w:val="20"/>
        </w:rPr>
        <w:t>rch</w:t>
      </w:r>
      <w:r w:rsidR="008C3863" w:rsidRPr="00F37EF9">
        <w:rPr>
          <w:rFonts w:ascii="MinionPro-Regular" w:hAnsi="MinionPro-Regular"/>
          <w:sz w:val="20"/>
          <w:szCs w:val="20"/>
        </w:rPr>
        <w:t xml:space="preserve"> </w:t>
      </w:r>
      <w:r w:rsidR="00D23117">
        <w:rPr>
          <w:rFonts w:ascii="MinionPro-Regular" w:hAnsi="MinionPro-Regular"/>
          <w:sz w:val="20"/>
          <w:szCs w:val="20"/>
        </w:rPr>
        <w:t xml:space="preserve">den Großbrand </w:t>
      </w:r>
      <w:r w:rsidR="008C3863" w:rsidRPr="00F37EF9">
        <w:rPr>
          <w:rFonts w:ascii="MinionPro-Regular" w:hAnsi="MinionPro-Regular"/>
          <w:sz w:val="20"/>
          <w:szCs w:val="20"/>
        </w:rPr>
        <w:t>im Gebäude</w:t>
      </w:r>
      <w:r w:rsidR="00CF56C7" w:rsidRPr="00F37EF9">
        <w:rPr>
          <w:rFonts w:ascii="MinionPro-Regular" w:hAnsi="MinionPro-Regular"/>
          <w:sz w:val="20"/>
          <w:szCs w:val="20"/>
        </w:rPr>
        <w:t>komplex des</w:t>
      </w:r>
      <w:r w:rsidR="008C3863" w:rsidRPr="00F37EF9">
        <w:rPr>
          <w:rFonts w:ascii="MinionPro-Regular" w:hAnsi="MinionPro-Regular"/>
          <w:sz w:val="20"/>
          <w:szCs w:val="20"/>
        </w:rPr>
        <w:t xml:space="preserve"> </w:t>
      </w:r>
      <w:r w:rsidR="00CF56C7" w:rsidRPr="00F37EF9">
        <w:rPr>
          <w:rFonts w:ascii="MinionPro-Regular" w:hAnsi="MinionPro-Regular"/>
          <w:sz w:val="20"/>
          <w:szCs w:val="20"/>
        </w:rPr>
        <w:t>Wohnungsunternehmen</w:t>
      </w:r>
      <w:r w:rsidR="00337F7D" w:rsidRPr="00F37EF9">
        <w:rPr>
          <w:rFonts w:ascii="MinionPro-Regular" w:hAnsi="MinionPro-Regular"/>
          <w:sz w:val="20"/>
          <w:szCs w:val="20"/>
        </w:rPr>
        <w:t>s</w:t>
      </w:r>
      <w:r w:rsidR="007B2B2D">
        <w:rPr>
          <w:rFonts w:ascii="MinionPro-Regular" w:hAnsi="MinionPro-Regular"/>
          <w:sz w:val="20"/>
          <w:szCs w:val="20"/>
        </w:rPr>
        <w:t xml:space="preserve"> Vivawest </w:t>
      </w:r>
      <w:r w:rsidR="00337F7D" w:rsidRPr="00F37EF9">
        <w:rPr>
          <w:rFonts w:ascii="MinionPro-Regular" w:hAnsi="MinionPro-Regular"/>
          <w:sz w:val="20"/>
          <w:szCs w:val="20"/>
        </w:rPr>
        <w:t>sind 3</w:t>
      </w:r>
      <w:r w:rsidR="00D23117">
        <w:rPr>
          <w:rFonts w:ascii="MinionPro-Regular" w:hAnsi="MinionPro-Regular"/>
          <w:sz w:val="20"/>
          <w:szCs w:val="20"/>
        </w:rPr>
        <w:t>9</w:t>
      </w:r>
      <w:r w:rsidR="00337F7D" w:rsidRPr="00F37EF9">
        <w:rPr>
          <w:rFonts w:ascii="MinionPro-Regular" w:hAnsi="MinionPro-Regular"/>
          <w:sz w:val="20"/>
          <w:szCs w:val="20"/>
        </w:rPr>
        <w:t xml:space="preserve"> Wohnungen</w:t>
      </w:r>
      <w:r w:rsidR="00BA7096">
        <w:rPr>
          <w:rFonts w:ascii="MinionPro-Regular" w:hAnsi="MinionPro-Regular"/>
          <w:sz w:val="20"/>
          <w:szCs w:val="20"/>
        </w:rPr>
        <w:t xml:space="preserve"> in der Essener Innenstadt</w:t>
      </w:r>
      <w:r w:rsidR="00337F7D" w:rsidRPr="00F37EF9">
        <w:rPr>
          <w:rFonts w:ascii="MinionPro-Regular" w:hAnsi="MinionPro-Regular"/>
          <w:sz w:val="20"/>
          <w:szCs w:val="20"/>
        </w:rPr>
        <w:t xml:space="preserve"> zerstört worden</w:t>
      </w:r>
      <w:r w:rsidR="00683F4B" w:rsidRPr="00F37EF9">
        <w:rPr>
          <w:rFonts w:ascii="MinionPro-Regular" w:hAnsi="MinionPro-Regular"/>
          <w:sz w:val="20"/>
          <w:szCs w:val="20"/>
        </w:rPr>
        <w:t xml:space="preserve">, </w:t>
      </w:r>
      <w:r w:rsidR="00617839" w:rsidRPr="00F37EF9">
        <w:rPr>
          <w:rFonts w:ascii="MinionPro-Regular" w:hAnsi="MinionPro-Regular"/>
          <w:sz w:val="20"/>
          <w:szCs w:val="20"/>
        </w:rPr>
        <w:t>weitere</w:t>
      </w:r>
      <w:r w:rsidR="00683F4B" w:rsidRPr="00F37EF9">
        <w:rPr>
          <w:rFonts w:ascii="MinionPro-Regular" w:hAnsi="MinionPro-Regular"/>
          <w:sz w:val="20"/>
          <w:szCs w:val="20"/>
        </w:rPr>
        <w:t xml:space="preserve"> durch den Rauch schwer beschädigt. </w:t>
      </w:r>
    </w:p>
    <w:p w14:paraId="2FC78536" w14:textId="6CE1736B" w:rsidR="0030091F" w:rsidRDefault="00744DD1" w:rsidP="00CD573D">
      <w:pPr>
        <w:rPr>
          <w:rFonts w:ascii="MinionPro-Regular" w:hAnsi="MinionPro-Regular" w:cs="MinionPro-Regular"/>
          <w:bCs/>
          <w:color w:val="000000"/>
          <w:sz w:val="20"/>
          <w:szCs w:val="20"/>
        </w:rPr>
      </w:pPr>
      <w:r>
        <w:rPr>
          <w:rFonts w:ascii="MinionPro-Regular" w:hAnsi="MinionPro-Regular" w:cs="MinionPro-Regular"/>
          <w:bCs/>
          <w:color w:val="000000"/>
          <w:sz w:val="20"/>
          <w:szCs w:val="20"/>
        </w:rPr>
        <w:t>„</w:t>
      </w:r>
      <w:r w:rsidR="0030091F" w:rsidRPr="00577B75">
        <w:rPr>
          <w:rFonts w:ascii="MinionPro-Regular" w:hAnsi="MinionPro-Regular" w:cs="MinionPro-Regular"/>
          <w:bCs/>
          <w:color w:val="000000"/>
          <w:sz w:val="20"/>
          <w:szCs w:val="20"/>
        </w:rPr>
        <w:t>Dank der großartigen Arbeit der hiesigen Feuerwehr gab es zum Glück keine Todesopfe</w:t>
      </w:r>
      <w:r w:rsidR="0030091F">
        <w:rPr>
          <w:rFonts w:ascii="MinionPro-Regular" w:hAnsi="MinionPro-Regular" w:cs="MinionPro-Regular"/>
          <w:bCs/>
          <w:color w:val="000000"/>
          <w:sz w:val="20"/>
          <w:szCs w:val="20"/>
        </w:rPr>
        <w:t>r</w:t>
      </w:r>
      <w:r w:rsidR="0030091F" w:rsidRPr="00577B75">
        <w:rPr>
          <w:rFonts w:ascii="MinionPro-Regular" w:hAnsi="MinionPro-Regular" w:cs="MinionPro-Regular"/>
          <w:bCs/>
          <w:color w:val="000000"/>
          <w:sz w:val="20"/>
          <w:szCs w:val="20"/>
        </w:rPr>
        <w:t>“</w:t>
      </w:r>
      <w:r w:rsidR="00F37260">
        <w:rPr>
          <w:rFonts w:ascii="MinionPro-Regular" w:hAnsi="MinionPro-Regular" w:cs="MinionPro-Regular"/>
          <w:bCs/>
          <w:color w:val="000000"/>
          <w:sz w:val="20"/>
          <w:szCs w:val="20"/>
        </w:rPr>
        <w:t>, zeigt sich Storm erleichtert,</w:t>
      </w:r>
      <w:r w:rsidR="0030091F">
        <w:rPr>
          <w:rFonts w:ascii="MinionPro-Regular" w:hAnsi="MinionPro-Regular" w:cs="MinionPro-Regular"/>
          <w:bCs/>
          <w:color w:val="000000"/>
          <w:sz w:val="20"/>
          <w:szCs w:val="20"/>
        </w:rPr>
        <w:t xml:space="preserve"> </w:t>
      </w:r>
      <w:r w:rsidR="00F37260">
        <w:rPr>
          <w:rFonts w:ascii="MinionPro-Regular" w:hAnsi="MinionPro-Regular" w:cs="MinionPro-Regular"/>
          <w:bCs/>
          <w:color w:val="000000"/>
          <w:sz w:val="20"/>
          <w:szCs w:val="20"/>
        </w:rPr>
        <w:t>d</w:t>
      </w:r>
      <w:r w:rsidR="0030091F">
        <w:rPr>
          <w:rFonts w:ascii="MinionPro-Regular" w:hAnsi="MinionPro-Regular" w:cs="MinionPro-Regular"/>
          <w:bCs/>
          <w:color w:val="000000"/>
          <w:sz w:val="20"/>
          <w:szCs w:val="20"/>
        </w:rPr>
        <w:t>ennoch sei der Schaden für die Be</w:t>
      </w:r>
      <w:r w:rsidR="00042B71">
        <w:rPr>
          <w:rFonts w:ascii="MinionPro-Regular" w:hAnsi="MinionPro-Regular" w:cs="MinionPro-Regular"/>
          <w:bCs/>
          <w:color w:val="000000"/>
          <w:sz w:val="20"/>
          <w:szCs w:val="20"/>
        </w:rPr>
        <w:t>wohner</w:t>
      </w:r>
      <w:r w:rsidR="0030091F">
        <w:rPr>
          <w:rFonts w:ascii="MinionPro-Regular" w:hAnsi="MinionPro-Regular" w:cs="MinionPro-Regular"/>
          <w:bCs/>
          <w:color w:val="000000"/>
          <w:sz w:val="20"/>
          <w:szCs w:val="20"/>
        </w:rPr>
        <w:t xml:space="preserve"> massiv – und die Fahrzeug-Werke LUEG AG entschlossen, zu helfen: „</w:t>
      </w:r>
      <w:r w:rsidR="00CD573D">
        <w:rPr>
          <w:rFonts w:ascii="MinionPro-Regular" w:hAnsi="MinionPro-Regular" w:cs="MinionPro-Regular"/>
          <w:bCs/>
          <w:color w:val="000000"/>
          <w:sz w:val="20"/>
          <w:szCs w:val="20"/>
        </w:rPr>
        <w:t xml:space="preserve">Wir wollen unseren Teil dazu beitragen, dass die Betroffenen wieder nach vorne blicken können. </w:t>
      </w:r>
      <w:r w:rsidR="0030091F">
        <w:rPr>
          <w:rFonts w:ascii="MinionPro-Regular" w:hAnsi="MinionPro-Regular" w:cs="MinionPro-Regular"/>
          <w:bCs/>
          <w:color w:val="000000"/>
          <w:sz w:val="20"/>
          <w:szCs w:val="20"/>
        </w:rPr>
        <w:t>Dazu sehen wir uns, als im Ruhrgebiet verwurzeltes Unternehmen, verpflichtet“, so Storm.</w:t>
      </w:r>
    </w:p>
    <w:bookmarkEnd w:id="0"/>
    <w:p w14:paraId="33CD56E8" w14:textId="5A562C7F" w:rsidR="00886585" w:rsidRPr="006B3141" w:rsidRDefault="00886585" w:rsidP="00B9151E">
      <w:pPr>
        <w:spacing w:line="300" w:lineRule="exact"/>
        <w:rPr>
          <w:rFonts w:ascii="Minion Pro" w:hAnsi="Minion Pro"/>
          <w:sz w:val="20"/>
          <w:szCs w:val="20"/>
        </w:rPr>
      </w:pPr>
      <w:r w:rsidRPr="0010750A">
        <w:rPr>
          <w:rFonts w:ascii="Minion Pro" w:hAnsi="Minion Pro"/>
          <w:b/>
          <w:bCs/>
          <w:color w:val="000000" w:themeColor="text1"/>
          <w:sz w:val="20"/>
          <w:szCs w:val="20"/>
        </w:rPr>
        <w:t>Kontakt für Presseanfragen:</w:t>
      </w:r>
    </w:p>
    <w:p w14:paraId="678BDA2C" w14:textId="77777777" w:rsidR="00886585" w:rsidRPr="0010750A" w:rsidRDefault="00886585" w:rsidP="00B9151E">
      <w:pPr>
        <w:widowControl w:val="0"/>
        <w:spacing w:after="0" w:line="300" w:lineRule="exact"/>
        <w:rPr>
          <w:rFonts w:ascii="Minion Pro" w:hAnsi="Minion Pro"/>
          <w:color w:val="000000" w:themeColor="text1"/>
          <w:sz w:val="20"/>
          <w:szCs w:val="20"/>
        </w:rPr>
      </w:pPr>
      <w:r w:rsidRPr="0010750A">
        <w:rPr>
          <w:rFonts w:ascii="Minion Pro" w:hAnsi="Minion Pro"/>
          <w:color w:val="000000" w:themeColor="text1"/>
          <w:sz w:val="20"/>
          <w:szCs w:val="20"/>
        </w:rPr>
        <w:t>Shira Reineking</w:t>
      </w:r>
    </w:p>
    <w:p w14:paraId="7B3DA64B" w14:textId="77777777" w:rsidR="00886585" w:rsidRDefault="00886585" w:rsidP="00B9151E">
      <w:pPr>
        <w:widowControl w:val="0"/>
        <w:spacing w:after="0" w:line="300" w:lineRule="exact"/>
        <w:rPr>
          <w:rFonts w:ascii="Minion Pro" w:hAnsi="Minion Pro"/>
          <w:color w:val="000000" w:themeColor="text1"/>
          <w:sz w:val="20"/>
          <w:szCs w:val="20"/>
        </w:rPr>
      </w:pPr>
      <w:r w:rsidRPr="0010750A">
        <w:rPr>
          <w:rFonts w:ascii="Minion Pro" w:hAnsi="Minion Pro"/>
          <w:color w:val="000000" w:themeColor="text1"/>
          <w:sz w:val="20"/>
          <w:szCs w:val="20"/>
        </w:rPr>
        <w:t>Leiterin Marketing</w:t>
      </w:r>
      <w:r>
        <w:rPr>
          <w:rFonts w:ascii="Minion Pro" w:hAnsi="Minion Pro"/>
          <w:color w:val="000000" w:themeColor="text1"/>
          <w:sz w:val="20"/>
          <w:szCs w:val="20"/>
        </w:rPr>
        <w:t xml:space="preserve"> und Kommunikation</w:t>
      </w:r>
    </w:p>
    <w:p w14:paraId="0721830F" w14:textId="77777777" w:rsidR="00886585" w:rsidRPr="0010750A" w:rsidRDefault="00886585" w:rsidP="00B9151E">
      <w:pPr>
        <w:widowControl w:val="0"/>
        <w:spacing w:after="0" w:line="300" w:lineRule="exact"/>
        <w:rPr>
          <w:rFonts w:ascii="Minion Pro" w:hAnsi="Minion Pro"/>
          <w:color w:val="000000" w:themeColor="text1"/>
          <w:sz w:val="20"/>
          <w:szCs w:val="20"/>
        </w:rPr>
      </w:pPr>
      <w:r w:rsidRPr="77080806">
        <w:rPr>
          <w:rFonts w:ascii="Minion Pro" w:hAnsi="Minion Pro"/>
          <w:color w:val="000000" w:themeColor="text1"/>
          <w:sz w:val="20"/>
          <w:szCs w:val="20"/>
        </w:rPr>
        <w:t>Fahrzeug-Werke LUEG AG</w:t>
      </w:r>
    </w:p>
    <w:p w14:paraId="2BAD9B03" w14:textId="77777777" w:rsidR="00886585" w:rsidRPr="0010750A" w:rsidRDefault="00886585" w:rsidP="00B9151E">
      <w:pPr>
        <w:widowControl w:val="0"/>
        <w:spacing w:after="0" w:line="300" w:lineRule="exact"/>
        <w:rPr>
          <w:rFonts w:ascii="Minion Pro" w:hAnsi="Minion Pro"/>
          <w:color w:val="000000" w:themeColor="text1"/>
          <w:sz w:val="20"/>
          <w:szCs w:val="20"/>
        </w:rPr>
      </w:pPr>
      <w:r w:rsidRPr="0010750A">
        <w:rPr>
          <w:rFonts w:ascii="Minion Pro" w:hAnsi="Minion Pro"/>
          <w:color w:val="000000" w:themeColor="text1"/>
          <w:sz w:val="20"/>
          <w:szCs w:val="20"/>
        </w:rPr>
        <w:t xml:space="preserve">Mobil </w:t>
      </w:r>
      <w:r>
        <w:rPr>
          <w:rFonts w:ascii="Minion Pro" w:hAnsi="Minion Pro"/>
          <w:color w:val="000000" w:themeColor="text1"/>
          <w:sz w:val="20"/>
          <w:szCs w:val="20"/>
        </w:rPr>
        <w:t xml:space="preserve">+49 </w:t>
      </w:r>
      <w:r w:rsidRPr="0010750A">
        <w:rPr>
          <w:rFonts w:ascii="Minion Pro" w:hAnsi="Minion Pro"/>
          <w:color w:val="000000" w:themeColor="text1"/>
          <w:sz w:val="20"/>
          <w:szCs w:val="20"/>
        </w:rPr>
        <w:t>151 15779569</w:t>
      </w:r>
    </w:p>
    <w:p w14:paraId="3E207D49" w14:textId="77777777" w:rsidR="00886585" w:rsidRDefault="00AE17CF" w:rsidP="00B9151E">
      <w:pPr>
        <w:widowControl w:val="0"/>
        <w:spacing w:after="0" w:line="300" w:lineRule="exact"/>
        <w:rPr>
          <w:rStyle w:val="Hyperlink"/>
          <w:rFonts w:ascii="Minion Pro" w:hAnsi="Minion Pro"/>
          <w:sz w:val="20"/>
          <w:szCs w:val="20"/>
        </w:rPr>
      </w:pPr>
      <w:hyperlink r:id="rId9" w:history="1">
        <w:r w:rsidR="00886585" w:rsidRPr="00912544">
          <w:rPr>
            <w:rStyle w:val="Hyperlink"/>
            <w:rFonts w:ascii="Minion Pro" w:hAnsi="Minion Pro"/>
            <w:sz w:val="20"/>
            <w:szCs w:val="20"/>
          </w:rPr>
          <w:t>shira.reineking@lueg.de</w:t>
        </w:r>
      </w:hyperlink>
    </w:p>
    <w:p w14:paraId="7EA08375" w14:textId="77777777" w:rsidR="00821DD8" w:rsidRDefault="00821DD8" w:rsidP="00886585">
      <w:pPr>
        <w:widowControl w:val="0"/>
        <w:spacing w:line="300" w:lineRule="exact"/>
        <w:rPr>
          <w:rFonts w:ascii="Minion Pro" w:hAnsi="Minion Pro"/>
          <w:b/>
          <w:sz w:val="20"/>
          <w:szCs w:val="20"/>
        </w:rPr>
      </w:pPr>
    </w:p>
    <w:p w14:paraId="6EE01451" w14:textId="77777777" w:rsidR="00886585" w:rsidRPr="009221B8" w:rsidRDefault="00886585" w:rsidP="00886585">
      <w:pPr>
        <w:widowControl w:val="0"/>
        <w:spacing w:line="300" w:lineRule="exact"/>
        <w:rPr>
          <w:rFonts w:ascii="Minion Pro" w:hAnsi="Minion Pro"/>
          <w:color w:val="000000" w:themeColor="text1"/>
          <w:sz w:val="20"/>
          <w:szCs w:val="20"/>
        </w:rPr>
      </w:pPr>
      <w:r w:rsidRPr="0010750A">
        <w:rPr>
          <w:rFonts w:ascii="Minion Pro" w:hAnsi="Minion Pro"/>
          <w:b/>
          <w:sz w:val="20"/>
          <w:szCs w:val="20"/>
        </w:rPr>
        <w:t>LUEG – Mehr als ein Autohaus, mehr als das Ruhrgebiet</w:t>
      </w:r>
    </w:p>
    <w:p w14:paraId="1275138E" w14:textId="14FA4C2A" w:rsidR="00886585" w:rsidRPr="00973EA1" w:rsidRDefault="00886585" w:rsidP="00784659">
      <w:pPr>
        <w:widowControl w:val="0"/>
        <w:spacing w:line="300" w:lineRule="exact"/>
        <w:rPr>
          <w:rFonts w:ascii="Minion Pro" w:hAnsi="Minion Pro"/>
          <w:bCs/>
          <w:color w:val="000000" w:themeColor="text1"/>
          <w:sz w:val="20"/>
          <w:szCs w:val="20"/>
        </w:rPr>
      </w:pPr>
      <w:r w:rsidRPr="00C1000F">
        <w:rPr>
          <w:rFonts w:ascii="Minion Pro" w:hAnsi="Minion Pro"/>
          <w:color w:val="000000" w:themeColor="text1"/>
          <w:sz w:val="20"/>
          <w:szCs w:val="20"/>
        </w:rPr>
        <w:t>Mit über 30 Standorten und</w:t>
      </w:r>
      <w:r w:rsidR="000301A7">
        <w:rPr>
          <w:rFonts w:ascii="Minion Pro" w:hAnsi="Minion Pro"/>
          <w:color w:val="000000" w:themeColor="text1"/>
          <w:sz w:val="20"/>
          <w:szCs w:val="20"/>
        </w:rPr>
        <w:t xml:space="preserve"> mehr als</w:t>
      </w:r>
      <w:r w:rsidRPr="00C1000F">
        <w:rPr>
          <w:rFonts w:ascii="Minion Pro" w:hAnsi="Minion Pro"/>
          <w:color w:val="000000" w:themeColor="text1"/>
          <w:sz w:val="20"/>
          <w:szCs w:val="20"/>
        </w:rPr>
        <w:t xml:space="preserve"> </w:t>
      </w:r>
      <w:r w:rsidR="003927E9">
        <w:rPr>
          <w:rFonts w:ascii="Minion Pro" w:hAnsi="Minion Pro"/>
          <w:color w:val="000000" w:themeColor="text1"/>
          <w:sz w:val="20"/>
          <w:szCs w:val="20"/>
        </w:rPr>
        <w:t>2</w:t>
      </w:r>
      <w:r w:rsidRPr="00C1000F">
        <w:rPr>
          <w:rFonts w:ascii="Minion Pro" w:hAnsi="Minion Pro"/>
          <w:color w:val="000000" w:themeColor="text1"/>
          <w:sz w:val="20"/>
          <w:szCs w:val="20"/>
        </w:rPr>
        <w:t>.</w:t>
      </w:r>
      <w:r w:rsidR="003927E9">
        <w:rPr>
          <w:rFonts w:ascii="Minion Pro" w:hAnsi="Minion Pro"/>
          <w:color w:val="000000" w:themeColor="text1"/>
          <w:sz w:val="20"/>
          <w:szCs w:val="20"/>
        </w:rPr>
        <w:t>5</w:t>
      </w:r>
      <w:r w:rsidRPr="00C1000F">
        <w:rPr>
          <w:rFonts w:ascii="Minion Pro" w:hAnsi="Minion Pro"/>
          <w:color w:val="000000" w:themeColor="text1"/>
          <w:sz w:val="20"/>
          <w:szCs w:val="20"/>
        </w:rPr>
        <w:t xml:space="preserve">00 Beschäftigten im Ruhrgebiet, in Sachsen und </w:t>
      </w:r>
      <w:r>
        <w:rPr>
          <w:rFonts w:ascii="Minion Pro" w:hAnsi="Minion Pro"/>
          <w:color w:val="000000" w:themeColor="text1"/>
          <w:sz w:val="20"/>
          <w:szCs w:val="20"/>
        </w:rPr>
        <w:t xml:space="preserve">in </w:t>
      </w:r>
      <w:r w:rsidRPr="00C1000F">
        <w:rPr>
          <w:rFonts w:ascii="Minion Pro" w:hAnsi="Minion Pro"/>
          <w:color w:val="000000" w:themeColor="text1"/>
          <w:sz w:val="20"/>
          <w:szCs w:val="20"/>
        </w:rPr>
        <w:t xml:space="preserve">der Zentralschweiz zählt die LUEG Unternehmensgruppe zu den </w:t>
      </w:r>
      <w:r>
        <w:rPr>
          <w:rFonts w:ascii="Minion Pro" w:hAnsi="Minion Pro"/>
          <w:color w:val="000000" w:themeColor="text1"/>
          <w:sz w:val="20"/>
          <w:szCs w:val="20"/>
        </w:rPr>
        <w:t xml:space="preserve">größten </w:t>
      </w:r>
      <w:r w:rsidRPr="00C1000F">
        <w:rPr>
          <w:rFonts w:ascii="Minion Pro" w:hAnsi="Minion Pro"/>
          <w:color w:val="000000" w:themeColor="text1"/>
          <w:sz w:val="20"/>
          <w:szCs w:val="20"/>
        </w:rPr>
        <w:t>Mobilitätsanbietern</w:t>
      </w:r>
      <w:r>
        <w:rPr>
          <w:rFonts w:ascii="Minion Pro" w:hAnsi="Minion Pro"/>
          <w:color w:val="000000" w:themeColor="text1"/>
          <w:sz w:val="20"/>
          <w:szCs w:val="20"/>
        </w:rPr>
        <w:t xml:space="preserve"> im deutschsprachigen Raum</w:t>
      </w:r>
      <w:r w:rsidRPr="00C1000F">
        <w:rPr>
          <w:rFonts w:ascii="Minion Pro" w:hAnsi="Minion Pro"/>
          <w:color w:val="000000" w:themeColor="text1"/>
          <w:sz w:val="20"/>
          <w:szCs w:val="20"/>
        </w:rPr>
        <w:t xml:space="preserve">. 1868 als Wagenfabrik in Bochum gegründet, bietet die LUEG Gruppe </w:t>
      </w:r>
      <w:r>
        <w:rPr>
          <w:rFonts w:ascii="Minion Pro" w:hAnsi="Minion Pro"/>
          <w:color w:val="000000" w:themeColor="text1"/>
          <w:sz w:val="20"/>
          <w:szCs w:val="20"/>
        </w:rPr>
        <w:t xml:space="preserve">heute </w:t>
      </w:r>
      <w:r w:rsidRPr="00C1000F">
        <w:rPr>
          <w:rFonts w:ascii="Minion Pro" w:hAnsi="Minion Pro"/>
          <w:color w:val="000000" w:themeColor="text1"/>
          <w:sz w:val="20"/>
          <w:szCs w:val="20"/>
        </w:rPr>
        <w:t xml:space="preserve">mit zwölf Gesellschaften mehr als klassische Autohäuser: </w:t>
      </w:r>
      <w:r w:rsidRPr="005F2FCA">
        <w:rPr>
          <w:rFonts w:ascii="Minion Pro" w:hAnsi="Minion Pro"/>
          <w:bCs/>
          <w:sz w:val="20"/>
          <w:szCs w:val="20"/>
        </w:rPr>
        <w:t xml:space="preserve">Neben </w:t>
      </w:r>
      <w:r>
        <w:rPr>
          <w:rFonts w:ascii="Minion Pro" w:hAnsi="Minion Pro"/>
          <w:bCs/>
          <w:sz w:val="20"/>
          <w:szCs w:val="20"/>
        </w:rPr>
        <w:t>Vertrieb und Service der M</w:t>
      </w:r>
      <w:r w:rsidRPr="005F2FCA">
        <w:rPr>
          <w:rFonts w:ascii="Minion Pro" w:hAnsi="Minion Pro"/>
          <w:bCs/>
          <w:sz w:val="20"/>
          <w:szCs w:val="20"/>
        </w:rPr>
        <w:t>arken Mercedes-Benz, smart, Volvo und Ferrari</w:t>
      </w:r>
      <w:r>
        <w:rPr>
          <w:rFonts w:ascii="Minion Pro" w:hAnsi="Minion Pro"/>
          <w:bCs/>
          <w:sz w:val="20"/>
          <w:szCs w:val="20"/>
        </w:rPr>
        <w:t xml:space="preserve"> </w:t>
      </w:r>
      <w:r w:rsidRPr="005F2FCA">
        <w:rPr>
          <w:rFonts w:ascii="Minion Pro" w:hAnsi="Minion Pro"/>
          <w:bCs/>
          <w:sz w:val="20"/>
          <w:szCs w:val="20"/>
        </w:rPr>
        <w:t xml:space="preserve">entwickelt und realisiert LUEG innovative Mobilitätskonzepte, </w:t>
      </w:r>
      <w:r>
        <w:rPr>
          <w:rFonts w:ascii="Minion Pro" w:hAnsi="Minion Pro"/>
          <w:bCs/>
          <w:sz w:val="20"/>
          <w:szCs w:val="20"/>
        </w:rPr>
        <w:t>besonders</w:t>
      </w:r>
      <w:r w:rsidRPr="005F2FCA">
        <w:rPr>
          <w:rFonts w:ascii="Minion Pro" w:hAnsi="Minion Pro"/>
          <w:bCs/>
          <w:sz w:val="20"/>
          <w:szCs w:val="20"/>
        </w:rPr>
        <w:t xml:space="preserve"> in den Bereichen Flotten- und Schadenmanagement, Parkraumvermietung und E-Mobility. </w:t>
      </w:r>
      <w:r>
        <w:rPr>
          <w:rFonts w:ascii="Minion Pro" w:hAnsi="Minion Pro"/>
          <w:bCs/>
          <w:sz w:val="20"/>
          <w:szCs w:val="20"/>
        </w:rPr>
        <w:br/>
      </w:r>
      <w:r w:rsidRPr="005F2FCA">
        <w:rPr>
          <w:rFonts w:ascii="Minion Pro" w:hAnsi="Minion Pro"/>
          <w:bCs/>
          <w:sz w:val="20"/>
          <w:szCs w:val="20"/>
        </w:rPr>
        <w:t xml:space="preserve">Mehr über LUEG </w:t>
      </w:r>
      <w:r>
        <w:rPr>
          <w:rFonts w:ascii="Minion Pro" w:hAnsi="Minion Pro"/>
          <w:bCs/>
          <w:sz w:val="20"/>
          <w:szCs w:val="20"/>
        </w:rPr>
        <w:t>unter:</w:t>
      </w:r>
      <w:r w:rsidRPr="005F2FCA">
        <w:rPr>
          <w:rFonts w:ascii="Minion Pro" w:hAnsi="Minion Pro"/>
          <w:bCs/>
          <w:sz w:val="20"/>
          <w:szCs w:val="20"/>
        </w:rPr>
        <w:t xml:space="preserve"> </w:t>
      </w:r>
      <w:hyperlink r:id="rId10" w:history="1">
        <w:r w:rsidRPr="00AD4929">
          <w:rPr>
            <w:rStyle w:val="Hyperlink"/>
            <w:rFonts w:ascii="Minion Pro" w:hAnsi="Minion Pro"/>
            <w:bCs/>
            <w:sz w:val="20"/>
            <w:szCs w:val="20"/>
          </w:rPr>
          <w:t>www.lueg.de</w:t>
        </w:r>
      </w:hyperlink>
    </w:p>
    <w:sectPr w:rsidR="00886585" w:rsidRPr="00973EA1" w:rsidSect="00677925">
      <w:headerReference w:type="default" r:id="rId11"/>
      <w:footerReference w:type="default" r:id="rId12"/>
      <w:pgSz w:w="11900" w:h="16840"/>
      <w:pgMar w:top="2835" w:right="1835" w:bottom="226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BFA8" w14:textId="77777777" w:rsidR="009706EE" w:rsidRDefault="009706EE">
      <w:pPr>
        <w:spacing w:after="0" w:line="240" w:lineRule="auto"/>
      </w:pPr>
      <w:r>
        <w:separator/>
      </w:r>
    </w:p>
  </w:endnote>
  <w:endnote w:type="continuationSeparator" w:id="0">
    <w:p w14:paraId="3DAB2FDA" w14:textId="77777777" w:rsidR="009706EE" w:rsidRDefault="0097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JournalBook">
    <w:altName w:val="Calibri"/>
    <w:charset w:val="00"/>
    <w:family w:val="auto"/>
    <w:pitch w:val="variable"/>
    <w:sig w:usb0="80000027" w:usb1="00000040" w:usb2="00000000" w:usb3="00000000" w:csb0="00000001" w:csb1="00000000"/>
  </w:font>
  <w:font w:name="FoundryFormSans-Book">
    <w:altName w:val="Calibri"/>
    <w:charset w:val="00"/>
    <w:family w:val="auto"/>
    <w:pitch w:val="variable"/>
    <w:sig w:usb0="800000AF" w:usb1="5000205B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1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215A" w14:textId="51E37FE2" w:rsidR="00A368A5" w:rsidRPr="006F76CE" w:rsidRDefault="00A368A5" w:rsidP="00A368A5">
    <w:pPr>
      <w:pStyle w:val="Fuzeile"/>
      <w:ind w:left="-142"/>
      <w:rPr>
        <w:rFonts w:ascii="Minion Pro" w:hAnsi="Minion Pro"/>
        <w:sz w:val="14"/>
        <w:szCs w:val="14"/>
        <w:lang w:val="en-US"/>
      </w:rPr>
    </w:pPr>
    <w:r w:rsidRPr="009D0B24">
      <w:rPr>
        <w:rFonts w:ascii="Minion Pro" w:hAnsi="Minion Pro"/>
        <w:sz w:val="14"/>
        <w:szCs w:val="14"/>
        <w:lang w:val="en-US"/>
      </w:rPr>
      <w:t xml:space="preserve">Mercedes-Benz </w:t>
    </w:r>
    <w:r w:rsidRPr="009D0B24">
      <w:rPr>
        <w:rFonts w:ascii="Helvetica" w:hAnsi="Helvetica" w:cs="Helvetica"/>
        <w:sz w:val="10"/>
        <w:szCs w:val="10"/>
        <w:lang w:val="en-US"/>
      </w:rPr>
      <w:t>•</w:t>
    </w:r>
    <w:r w:rsidRPr="009D0B24">
      <w:rPr>
        <w:rFonts w:ascii="Minion Pro" w:hAnsi="Minion Pro"/>
        <w:sz w:val="14"/>
        <w:szCs w:val="14"/>
        <w:lang w:val="en-US"/>
      </w:rPr>
      <w:t xml:space="preserve"> smart </w:t>
    </w:r>
    <w:r w:rsidRPr="009D0B24">
      <w:rPr>
        <w:rFonts w:ascii="Helvetica" w:hAnsi="Helvetica" w:cs="Helvetica"/>
        <w:sz w:val="10"/>
        <w:szCs w:val="10"/>
        <w:lang w:val="en-US"/>
      </w:rPr>
      <w:t>•</w:t>
    </w:r>
    <w:r w:rsidRPr="009D0B24">
      <w:rPr>
        <w:rFonts w:ascii="Minion Pro" w:hAnsi="Minion Pro"/>
        <w:sz w:val="14"/>
        <w:szCs w:val="14"/>
        <w:lang w:val="en-US"/>
      </w:rPr>
      <w:t xml:space="preserve"> Ferrari </w:t>
    </w:r>
    <w:r w:rsidRPr="009D0B24">
      <w:rPr>
        <w:rFonts w:ascii="Helvetica" w:hAnsi="Helvetica" w:cs="Helvetica"/>
        <w:sz w:val="10"/>
        <w:szCs w:val="10"/>
        <w:lang w:val="en-US"/>
      </w:rPr>
      <w:t xml:space="preserve">• </w:t>
    </w:r>
    <w:r w:rsidRPr="009D0B24">
      <w:rPr>
        <w:rFonts w:ascii="Minion Pro" w:hAnsi="Minion Pro"/>
        <w:sz w:val="14"/>
        <w:szCs w:val="14"/>
        <w:lang w:val="en-US"/>
      </w:rPr>
      <w:t xml:space="preserve">Volvo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5847" w14:textId="77777777" w:rsidR="009706EE" w:rsidRDefault="009706EE">
      <w:pPr>
        <w:spacing w:after="0" w:line="240" w:lineRule="auto"/>
      </w:pPr>
      <w:r>
        <w:separator/>
      </w:r>
    </w:p>
  </w:footnote>
  <w:footnote w:type="continuationSeparator" w:id="0">
    <w:p w14:paraId="7DDED04C" w14:textId="77777777" w:rsidR="009706EE" w:rsidRDefault="00970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5318" w14:textId="77777777" w:rsidR="00A368A5" w:rsidRDefault="00A368A5" w:rsidP="00A368A5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44FF950" wp14:editId="3B1C63A8">
          <wp:simplePos x="0" y="0"/>
          <wp:positionH relativeFrom="column">
            <wp:posOffset>-790893</wp:posOffset>
          </wp:positionH>
          <wp:positionV relativeFrom="paragraph">
            <wp:posOffset>-390525</wp:posOffset>
          </wp:positionV>
          <wp:extent cx="7556500" cy="10087610"/>
          <wp:effectExtent l="19050" t="0" r="6350" b="0"/>
          <wp:wrapNone/>
          <wp:docPr id="14" name="Bild 2" descr="Beschreibung: LUEG_Pressebogen 10-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LUEG_Pressebogen 10-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724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087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27E598" wp14:editId="549FCF9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7175"/>
              <wp:effectExtent l="0" t="0" r="0" b="0"/>
              <wp:wrapNone/>
              <wp:docPr id="2" name="MSIPCMc9d8441fa12f3f8dfdc0b3ea" descr="{&quot;HashCode&quot;:-1401592861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55650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EEB734" w14:textId="77777777" w:rsidR="00A368A5" w:rsidRPr="00A76A45" w:rsidRDefault="00A368A5" w:rsidP="00A368A5">
                          <w:pPr>
                            <w:rPr>
                              <w:rFonts w:ascii="CorpoS" w:hAnsi="CorpoS"/>
                              <w:color w:val="007A9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7E598" id="_x0000_t202" coordsize="21600,21600" o:spt="202" path="m,l,21600r21600,l21600,xe">
              <v:stroke joinstyle="miter"/>
              <v:path gradientshapeok="t" o:connecttype="rect"/>
            </v:shapetype>
            <v:shape id="MSIPCMc9d8441fa12f3f8dfdc0b3ea" o:spid="_x0000_s1026" type="#_x0000_t202" alt="{&quot;HashCode&quot;:-1401592861,&quot;Height&quot;:842.0,&quot;Width&quot;:595.0,&quot;Placement&quot;:&quot;Header&quot;,&quot;Index&quot;:&quot;Primary&quot;,&quot;Section&quot;:1,&quot;Top&quot;:0.0,&quot;Left&quot;:0.0}" style="position:absolute;margin-left:0;margin-top:15pt;width:59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" o:allowincell="f" filled="f" stroked="f" strokeweight=".5pt">
              <v:textbox inset="20pt,0,,0">
                <w:txbxContent>
                  <w:p w14:paraId="42EEB734" w14:textId="77777777" w:rsidR="00A368A5" w:rsidRPr="00A76A45" w:rsidRDefault="00A368A5" w:rsidP="00A368A5">
                    <w:pPr>
                      <w:rPr>
                        <w:rFonts w:ascii="CorpoS" w:hAnsi="CorpoS"/>
                        <w:color w:val="007A9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85"/>
    <w:rsid w:val="000036FC"/>
    <w:rsid w:val="0000531E"/>
    <w:rsid w:val="000301A7"/>
    <w:rsid w:val="000375DD"/>
    <w:rsid w:val="00042B71"/>
    <w:rsid w:val="00045198"/>
    <w:rsid w:val="000A66CE"/>
    <w:rsid w:val="000D2BFB"/>
    <w:rsid w:val="000D5661"/>
    <w:rsid w:val="000E5CB5"/>
    <w:rsid w:val="00103EB3"/>
    <w:rsid w:val="001451CE"/>
    <w:rsid w:val="001A7BBB"/>
    <w:rsid w:val="001B40DD"/>
    <w:rsid w:val="001C087F"/>
    <w:rsid w:val="001C1BFC"/>
    <w:rsid w:val="001C7101"/>
    <w:rsid w:val="001E2516"/>
    <w:rsid w:val="002230AC"/>
    <w:rsid w:val="00226C02"/>
    <w:rsid w:val="00271D1F"/>
    <w:rsid w:val="002912EC"/>
    <w:rsid w:val="002A707D"/>
    <w:rsid w:val="002B396C"/>
    <w:rsid w:val="002D2C47"/>
    <w:rsid w:val="002D5965"/>
    <w:rsid w:val="002E0373"/>
    <w:rsid w:val="0030091F"/>
    <w:rsid w:val="003013A5"/>
    <w:rsid w:val="00306CD9"/>
    <w:rsid w:val="003108C4"/>
    <w:rsid w:val="003113AB"/>
    <w:rsid w:val="00325D37"/>
    <w:rsid w:val="00337F7D"/>
    <w:rsid w:val="00354DAF"/>
    <w:rsid w:val="003927E9"/>
    <w:rsid w:val="003A180C"/>
    <w:rsid w:val="003A7176"/>
    <w:rsid w:val="003B12D2"/>
    <w:rsid w:val="003B60F4"/>
    <w:rsid w:val="003B7D3D"/>
    <w:rsid w:val="00407EE1"/>
    <w:rsid w:val="00422FCC"/>
    <w:rsid w:val="00435E4A"/>
    <w:rsid w:val="00446BAA"/>
    <w:rsid w:val="004A2D6B"/>
    <w:rsid w:val="004B202C"/>
    <w:rsid w:val="004B48E2"/>
    <w:rsid w:val="004F53B0"/>
    <w:rsid w:val="00563661"/>
    <w:rsid w:val="00570AFC"/>
    <w:rsid w:val="00572A41"/>
    <w:rsid w:val="00577B75"/>
    <w:rsid w:val="0058368A"/>
    <w:rsid w:val="00596C44"/>
    <w:rsid w:val="005A0845"/>
    <w:rsid w:val="005B764A"/>
    <w:rsid w:val="005B7EF2"/>
    <w:rsid w:val="005D47B7"/>
    <w:rsid w:val="005E169A"/>
    <w:rsid w:val="005F0665"/>
    <w:rsid w:val="005F3989"/>
    <w:rsid w:val="00617839"/>
    <w:rsid w:val="006338AF"/>
    <w:rsid w:val="00656521"/>
    <w:rsid w:val="00665EE1"/>
    <w:rsid w:val="00677925"/>
    <w:rsid w:val="00683F4B"/>
    <w:rsid w:val="006861F6"/>
    <w:rsid w:val="006A035B"/>
    <w:rsid w:val="006A229E"/>
    <w:rsid w:val="006B043D"/>
    <w:rsid w:val="006E141B"/>
    <w:rsid w:val="007279A8"/>
    <w:rsid w:val="00735072"/>
    <w:rsid w:val="007419F2"/>
    <w:rsid w:val="00744DD1"/>
    <w:rsid w:val="00746219"/>
    <w:rsid w:val="007466D4"/>
    <w:rsid w:val="00777D20"/>
    <w:rsid w:val="00781439"/>
    <w:rsid w:val="00784659"/>
    <w:rsid w:val="007A10A8"/>
    <w:rsid w:val="007A1D51"/>
    <w:rsid w:val="007A2BC4"/>
    <w:rsid w:val="007B051C"/>
    <w:rsid w:val="007B1BDC"/>
    <w:rsid w:val="007B2B2D"/>
    <w:rsid w:val="007E50F5"/>
    <w:rsid w:val="00814D27"/>
    <w:rsid w:val="0081786F"/>
    <w:rsid w:val="00821DD8"/>
    <w:rsid w:val="00835E73"/>
    <w:rsid w:val="00862855"/>
    <w:rsid w:val="008844D2"/>
    <w:rsid w:val="00886585"/>
    <w:rsid w:val="008C3863"/>
    <w:rsid w:val="008D47C0"/>
    <w:rsid w:val="008D6CB3"/>
    <w:rsid w:val="0092254E"/>
    <w:rsid w:val="00936782"/>
    <w:rsid w:val="00964172"/>
    <w:rsid w:val="009706EE"/>
    <w:rsid w:val="009C3138"/>
    <w:rsid w:val="00A07322"/>
    <w:rsid w:val="00A368A5"/>
    <w:rsid w:val="00A40C56"/>
    <w:rsid w:val="00A40DCE"/>
    <w:rsid w:val="00A4220B"/>
    <w:rsid w:val="00A500ED"/>
    <w:rsid w:val="00A7379F"/>
    <w:rsid w:val="00AB76E1"/>
    <w:rsid w:val="00AC0C48"/>
    <w:rsid w:val="00AC1082"/>
    <w:rsid w:val="00AE17CF"/>
    <w:rsid w:val="00B04A2D"/>
    <w:rsid w:val="00B22410"/>
    <w:rsid w:val="00B42990"/>
    <w:rsid w:val="00B76885"/>
    <w:rsid w:val="00B86B94"/>
    <w:rsid w:val="00B9151E"/>
    <w:rsid w:val="00BA7096"/>
    <w:rsid w:val="00BB3D15"/>
    <w:rsid w:val="00BD3F29"/>
    <w:rsid w:val="00BD4607"/>
    <w:rsid w:val="00BE25B4"/>
    <w:rsid w:val="00C02D0D"/>
    <w:rsid w:val="00C06DBF"/>
    <w:rsid w:val="00C20DA9"/>
    <w:rsid w:val="00C259E5"/>
    <w:rsid w:val="00C3191E"/>
    <w:rsid w:val="00C33234"/>
    <w:rsid w:val="00CB1ABD"/>
    <w:rsid w:val="00CD19CF"/>
    <w:rsid w:val="00CD573D"/>
    <w:rsid w:val="00CD6FBC"/>
    <w:rsid w:val="00CF56C7"/>
    <w:rsid w:val="00D0600A"/>
    <w:rsid w:val="00D175CC"/>
    <w:rsid w:val="00D22704"/>
    <w:rsid w:val="00D23117"/>
    <w:rsid w:val="00D31BBE"/>
    <w:rsid w:val="00D502A1"/>
    <w:rsid w:val="00D7782B"/>
    <w:rsid w:val="00D94FF4"/>
    <w:rsid w:val="00DF3540"/>
    <w:rsid w:val="00E06A23"/>
    <w:rsid w:val="00E11186"/>
    <w:rsid w:val="00E5071B"/>
    <w:rsid w:val="00E710C4"/>
    <w:rsid w:val="00E8404C"/>
    <w:rsid w:val="00EB51DF"/>
    <w:rsid w:val="00ED7370"/>
    <w:rsid w:val="00EF1D9F"/>
    <w:rsid w:val="00F032DE"/>
    <w:rsid w:val="00F10DA3"/>
    <w:rsid w:val="00F33C32"/>
    <w:rsid w:val="00F37260"/>
    <w:rsid w:val="00F37EF9"/>
    <w:rsid w:val="00F718AD"/>
    <w:rsid w:val="00F83187"/>
    <w:rsid w:val="00FB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9BF2C"/>
  <w15:chartTrackingRefBased/>
  <w15:docId w15:val="{9DB9142B-BC0B-41AB-BD8D-B56F6131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7B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865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88658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8865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88658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88658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B9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1A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1A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1A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1A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1AB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45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lueg.de" TargetMode="External"/><Relationship Id="rId4" Type="http://schemas.openxmlformats.org/officeDocument/2006/relationships/styles" Target="styles.xml"/><Relationship Id="rId9" Type="http://schemas.openxmlformats.org/officeDocument/2006/relationships/hyperlink" Target="mailto:shira.reineking@lueg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2E1D3B541154D9A6CA89F4392F36C" ma:contentTypeVersion="8" ma:contentTypeDescription="Ein neues Dokument erstellen." ma:contentTypeScope="" ma:versionID="c736f2b9475e57f2294ce304c0313f3f">
  <xsd:schema xmlns:xsd="http://www.w3.org/2001/XMLSchema" xmlns:xs="http://www.w3.org/2001/XMLSchema" xmlns:p="http://schemas.microsoft.com/office/2006/metadata/properties" xmlns:ns2="0ada18cd-e4c4-47a9-9339-abf5c15b722e" xmlns:ns3="55fa4d7a-8bf8-4595-b56a-ed007c4faabd" targetNamespace="http://schemas.microsoft.com/office/2006/metadata/properties" ma:root="true" ma:fieldsID="e79a1943f2eb4d0bbc9f8a39bddec812" ns2:_="" ns3:_="">
    <xsd:import namespace="0ada18cd-e4c4-47a9-9339-abf5c15b722e"/>
    <xsd:import namespace="55fa4d7a-8bf8-4595-b56a-ed007c4fa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a18cd-e4c4-47a9-9339-abf5c15b7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14d5a54-160f-4c9c-bfff-2cdc88f32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a4d7a-8bf8-4595-b56a-ed007c4faa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bf7764f-18d8-48fd-bea5-5eb9de04b46f}" ma:internalName="TaxCatchAll" ma:showField="CatchAllData" ma:web="55fa4d7a-8bf8-4595-b56a-ed007c4fa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da18cd-e4c4-47a9-9339-abf5c15b722e">
      <Terms xmlns="http://schemas.microsoft.com/office/infopath/2007/PartnerControls"/>
    </lcf76f155ced4ddcb4097134ff3c332f>
    <TaxCatchAll xmlns="55fa4d7a-8bf8-4595-b56a-ed007c4faa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3B998-CCA4-4C4D-AF61-661E272769A4}"/>
</file>

<file path=customXml/itemProps2.xml><?xml version="1.0" encoding="utf-8"?>
<ds:datastoreItem xmlns:ds="http://schemas.openxmlformats.org/officeDocument/2006/customXml" ds:itemID="{6D3A1904-D082-4D4F-8E7E-EF75A9ED4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C6BE94-3357-4EEC-8E7D-95362C15F6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Prott</dc:creator>
  <cp:lastModifiedBy>Tatjana Hetfeld</cp:lastModifiedBy>
  <cp:revision>94</cp:revision>
  <cp:lastPrinted>2021-09-30T09:59:00Z</cp:lastPrinted>
  <dcterms:created xsi:type="dcterms:W3CDTF">2022-03-01T11:57:00Z</dcterms:created>
  <dcterms:modified xsi:type="dcterms:W3CDTF">2022-03-02T08:54:00Z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0x01010054BC2EBC0782BF458F8CE53E84FADCA2</vt:lpwstr>
  </property>
</Properties>
</file>